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1651F2" w:rsidRDefault="008F7CEC" w:rsidP="001651F2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1651F2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3DC98262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C7D3C90" w14:textId="66045A2D" w:rsidR="00D04F59" w:rsidRPr="00625E74" w:rsidRDefault="002C3A81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3B1F05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</w:t>
                                </w:r>
                                <w:r w:rsidR="00837020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ineração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0A27D6C4" w:rsidR="00B24DDC" w:rsidRDefault="001651F2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1ª Série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006E9826" w:rsidR="00D04F59" w:rsidRPr="009D0306" w:rsidRDefault="002C3A81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ARTE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77K0wUAAOYTAAAOAAAAZHJzL2Uyb0RvYy54bWzsWG1v2zYQ/j5g/4HQ&#10;99Si3i3EKbK0KQqkbbB06Gdaol5WSdRIOnb263dHSrLsJGvWNvk0A3FISqLvHj53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C7D3C90" w14:textId="66045A2D" w:rsidR="00D04F59" w:rsidRPr="00625E74" w:rsidRDefault="002C3A81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3B1F05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837020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0A27D6C4" w:rsidR="00B24DDC" w:rsidRDefault="001651F2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1ª Série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006E9826" w:rsidR="00D04F59" w:rsidRPr="009D0306" w:rsidRDefault="002C3A81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ARTE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1651F2" w:rsidRDefault="00DE335F" w:rsidP="001651F2">
      <w:pPr>
        <w:spacing w:line="360" w:lineRule="auto"/>
        <w:rPr>
          <w:rFonts w:ascii="Univers" w:hAnsi="Univers"/>
        </w:rPr>
      </w:pPr>
      <w:r w:rsidRPr="001651F2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C925C6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5ABB5D4C" w14:textId="62AACBC4" w:rsidR="009D0306" w:rsidRPr="001651F2" w:rsidRDefault="003C7550" w:rsidP="001651F2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1651F2">
        <w:rPr>
          <w:rFonts w:ascii="Univers" w:hAnsi="Univers"/>
          <w:b/>
          <w:bCs/>
          <w:color w:val="960000"/>
        </w:rPr>
        <w:t>Roteiro 3</w:t>
      </w:r>
    </w:p>
    <w:p w14:paraId="73858C76" w14:textId="682ED5AE" w:rsidR="0077410D" w:rsidRPr="001651F2" w:rsidRDefault="00734002" w:rsidP="001651F2">
      <w:pPr>
        <w:widowControl w:val="0"/>
        <w:spacing w:line="360" w:lineRule="auto"/>
        <w:rPr>
          <w:rFonts w:ascii="Univers" w:hAnsi="Univers"/>
          <w:b/>
          <w:bCs/>
        </w:rPr>
      </w:pPr>
      <w:bookmarkStart w:id="0" w:name="_Hlk97278218"/>
      <w:r>
        <w:rPr>
          <w:rFonts w:ascii="Univers" w:hAnsi="Univers"/>
          <w:b/>
          <w:bCs/>
        </w:rPr>
        <w:t>ARTE NA ANTIGUIDADE</w:t>
      </w:r>
    </w:p>
    <w:bookmarkEnd w:id="0"/>
    <w:p w14:paraId="16275B4A" w14:textId="77777777" w:rsidR="0043076A" w:rsidRPr="001651F2" w:rsidRDefault="0043076A" w:rsidP="001651F2">
      <w:pPr>
        <w:widowControl w:val="0"/>
        <w:spacing w:line="360" w:lineRule="auto"/>
        <w:rPr>
          <w:rFonts w:ascii="Univers" w:hAnsi="Univers" w:cs="Arial"/>
          <w:color w:val="000000"/>
        </w:rPr>
      </w:pPr>
    </w:p>
    <w:p w14:paraId="3BD02C22" w14:textId="3D81CA74" w:rsidR="008C2FD3" w:rsidRPr="001651F2" w:rsidRDefault="008C2FD3" w:rsidP="00532244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Univers" w:hAnsi="Univers"/>
        </w:rPr>
      </w:pPr>
      <w:r w:rsidRPr="001651F2">
        <w:rPr>
          <w:rFonts w:ascii="Univers" w:hAnsi="Univers"/>
        </w:rPr>
        <w:t>(ENEM-2018) As duas imagens abaixo são produções que têm a cerâmica como matéria-prima. A obra Estrutura vertical dupla se distingue da Urna funerária marajoara ao</w:t>
      </w:r>
    </w:p>
    <w:p w14:paraId="3EF0CBB0" w14:textId="7B203D04" w:rsidR="00B345D5" w:rsidRPr="001651F2" w:rsidRDefault="008C2FD3" w:rsidP="001651F2">
      <w:pPr>
        <w:autoSpaceDE w:val="0"/>
        <w:autoSpaceDN w:val="0"/>
        <w:adjustRightInd w:val="0"/>
        <w:spacing w:line="360" w:lineRule="auto"/>
        <w:jc w:val="center"/>
        <w:rPr>
          <w:rFonts w:ascii="Univers" w:hAnsi="Univers"/>
        </w:rPr>
      </w:pPr>
      <w:r w:rsidRPr="001651F2">
        <w:rPr>
          <w:rFonts w:ascii="Univers" w:hAnsi="Univers"/>
          <w:noProof/>
        </w:rPr>
        <w:drawing>
          <wp:inline distT="0" distB="0" distL="0" distR="0" wp14:anchorId="53D0FCC3" wp14:editId="1C12FB66">
            <wp:extent cx="4157308" cy="2266950"/>
            <wp:effectExtent l="0" t="0" r="0" b="0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989" cy="2279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ED590" w14:textId="77777777" w:rsidR="008C2FD3" w:rsidRPr="001651F2" w:rsidRDefault="008C2FD3" w:rsidP="001651F2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Univers" w:hAnsi="Univers"/>
        </w:rPr>
      </w:pPr>
      <w:r w:rsidRPr="001651F2">
        <w:rPr>
          <w:rFonts w:ascii="Univers" w:hAnsi="Univers"/>
          <w:b/>
          <w:bCs/>
        </w:rPr>
        <w:t>a</w:t>
      </w:r>
      <w:r w:rsidRPr="001651F2">
        <w:rPr>
          <w:rFonts w:ascii="Univers" w:hAnsi="Univers"/>
        </w:rPr>
        <w:t>) evidenciar a simetria na disposição das peças.</w:t>
      </w:r>
    </w:p>
    <w:p w14:paraId="0193B84D" w14:textId="77777777" w:rsidR="008C2FD3" w:rsidRPr="001651F2" w:rsidRDefault="008C2FD3" w:rsidP="001651F2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Univers" w:hAnsi="Univers"/>
        </w:rPr>
      </w:pPr>
      <w:r w:rsidRPr="001651F2">
        <w:rPr>
          <w:rFonts w:ascii="Univers" w:hAnsi="Univers"/>
          <w:b/>
          <w:bCs/>
        </w:rPr>
        <w:t>b</w:t>
      </w:r>
      <w:r w:rsidRPr="001651F2">
        <w:rPr>
          <w:rFonts w:ascii="Univers" w:hAnsi="Univers"/>
        </w:rPr>
        <w:t>) materializar a técnica sem função utilitária.</w:t>
      </w:r>
    </w:p>
    <w:p w14:paraId="1B122449" w14:textId="77777777" w:rsidR="008C2FD3" w:rsidRPr="001651F2" w:rsidRDefault="008C2FD3" w:rsidP="001651F2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Univers" w:hAnsi="Univers"/>
        </w:rPr>
      </w:pPr>
      <w:r w:rsidRPr="001651F2">
        <w:rPr>
          <w:rFonts w:ascii="Univers" w:hAnsi="Univers"/>
          <w:b/>
          <w:bCs/>
        </w:rPr>
        <w:t>c</w:t>
      </w:r>
      <w:r w:rsidRPr="001651F2">
        <w:rPr>
          <w:rFonts w:ascii="Univers" w:hAnsi="Univers"/>
        </w:rPr>
        <w:t>) anular possibilidades de leituras afetivas.</w:t>
      </w:r>
    </w:p>
    <w:p w14:paraId="125B0330" w14:textId="27E0F9E5" w:rsidR="00AA4FFC" w:rsidRPr="001651F2" w:rsidRDefault="008C2FD3" w:rsidP="001651F2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Univers" w:hAnsi="Univers"/>
        </w:rPr>
      </w:pPr>
      <w:r w:rsidRPr="001651F2">
        <w:rPr>
          <w:rFonts w:ascii="Univers" w:hAnsi="Univers"/>
          <w:b/>
          <w:bCs/>
        </w:rPr>
        <w:t>d</w:t>
      </w:r>
      <w:r w:rsidRPr="001651F2">
        <w:rPr>
          <w:rFonts w:ascii="Univers" w:hAnsi="Univers"/>
        </w:rPr>
        <w:t>) integrar o suporte em sua constituição</w:t>
      </w:r>
    </w:p>
    <w:p w14:paraId="06DE714F" w14:textId="1EAD9A19" w:rsidR="008C2FD3" w:rsidRPr="001651F2" w:rsidRDefault="008C2FD3" w:rsidP="001651F2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</w:p>
    <w:p w14:paraId="2C764A9C" w14:textId="06B1BEFE" w:rsidR="008C12F5" w:rsidRPr="00532244" w:rsidRDefault="00532244" w:rsidP="00532244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  <w:r w:rsidRPr="00532244">
        <w:rPr>
          <w:rFonts w:ascii="Univers" w:hAnsi="Univers"/>
          <w:b/>
          <w:bCs/>
        </w:rPr>
        <w:t>2)</w:t>
      </w:r>
      <w:r>
        <w:rPr>
          <w:rFonts w:ascii="Univers" w:hAnsi="Univers"/>
        </w:rPr>
        <w:t xml:space="preserve"> </w:t>
      </w:r>
      <w:r w:rsidR="008C2FD3" w:rsidRPr="00532244">
        <w:rPr>
          <w:rFonts w:ascii="Univers" w:hAnsi="Univers"/>
        </w:rPr>
        <w:t>(UNIMONTES 2013) A arte é um modo privilegiado de conhecimento intuitivo que se realiza por meio de uma obra concreta e individual e que fala mais ao sentimento do que à razão. A arte abre as portas para que possamos compreender múltiplas possibilidades do mundo vivido. Ela altera o modo como vemos a realidade ao mostrar outros mundos possíveis. Com relação à arte, marque a alternativa que NÃO está coerente com a filosofia artística.</w:t>
      </w:r>
    </w:p>
    <w:p w14:paraId="16A77E43" w14:textId="577885D3" w:rsidR="008C2FD3" w:rsidRPr="001651F2" w:rsidRDefault="008C2FD3" w:rsidP="001651F2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Univers" w:hAnsi="Univers" w:cs="Arial"/>
          <w:color w:val="000000"/>
        </w:rPr>
      </w:pPr>
      <w:r w:rsidRPr="00532244">
        <w:rPr>
          <w:rFonts w:ascii="Univers" w:hAnsi="Univers" w:cs="Arial"/>
          <w:b/>
          <w:bCs/>
          <w:color w:val="000000"/>
        </w:rPr>
        <w:t>a)</w:t>
      </w:r>
      <w:r w:rsidRPr="001651F2">
        <w:rPr>
          <w:rFonts w:ascii="Univers" w:hAnsi="Univers" w:cs="Arial"/>
          <w:color w:val="000000"/>
        </w:rPr>
        <w:t xml:space="preserve"> A obra de arte é fechada, racional e impossibilita interpretações que não estejam inscritas nela mesma.</w:t>
      </w:r>
    </w:p>
    <w:p w14:paraId="45B9FDF6" w14:textId="5A633670" w:rsidR="008C2FD3" w:rsidRPr="001651F2" w:rsidRDefault="008C2FD3" w:rsidP="001651F2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Univers" w:hAnsi="Univers" w:cs="Arial"/>
          <w:color w:val="000000"/>
        </w:rPr>
      </w:pPr>
      <w:r w:rsidRPr="00532244">
        <w:rPr>
          <w:rFonts w:ascii="Univers" w:hAnsi="Univers" w:cs="Arial"/>
          <w:b/>
          <w:bCs/>
          <w:color w:val="000000"/>
        </w:rPr>
        <w:t>b)</w:t>
      </w:r>
      <w:r w:rsidRPr="001651F2">
        <w:rPr>
          <w:rFonts w:ascii="Univers" w:hAnsi="Univers" w:cs="Arial"/>
          <w:color w:val="000000"/>
        </w:rPr>
        <w:t xml:space="preserve"> A experiência estética de uma obra de arte não se resume ao conhecimento de um objeto.</w:t>
      </w:r>
    </w:p>
    <w:p w14:paraId="2DDCF169" w14:textId="1021078A" w:rsidR="008C2FD3" w:rsidRPr="001651F2" w:rsidRDefault="008C2FD3" w:rsidP="001651F2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Univers" w:hAnsi="Univers" w:cs="Arial"/>
          <w:color w:val="000000"/>
        </w:rPr>
      </w:pPr>
      <w:r w:rsidRPr="00532244">
        <w:rPr>
          <w:rFonts w:ascii="Univers" w:hAnsi="Univers" w:cs="Arial"/>
          <w:b/>
          <w:bCs/>
          <w:color w:val="000000"/>
        </w:rPr>
        <w:lastRenderedPageBreak/>
        <w:t>c)</w:t>
      </w:r>
      <w:r w:rsidRPr="001651F2">
        <w:rPr>
          <w:rFonts w:ascii="Univers" w:hAnsi="Univers" w:cs="Arial"/>
          <w:color w:val="000000"/>
        </w:rPr>
        <w:t xml:space="preserve"> A obra de arte altera o modo como vemos o mundo e nos mostra outros mundos possíveis. </w:t>
      </w:r>
    </w:p>
    <w:p w14:paraId="72C03158" w14:textId="4600CCDA" w:rsidR="00350BAD" w:rsidRPr="001651F2" w:rsidRDefault="008C2FD3" w:rsidP="001651F2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Univers" w:hAnsi="Univers" w:cs="Arial"/>
          <w:color w:val="000000"/>
        </w:rPr>
      </w:pPr>
      <w:r w:rsidRPr="00532244">
        <w:rPr>
          <w:rFonts w:ascii="Univers" w:hAnsi="Univers" w:cs="Arial"/>
          <w:b/>
          <w:bCs/>
          <w:color w:val="000000"/>
        </w:rPr>
        <w:t>d)</w:t>
      </w:r>
      <w:r w:rsidRPr="001651F2">
        <w:rPr>
          <w:rFonts w:ascii="Univers" w:hAnsi="Univers" w:cs="Arial"/>
          <w:color w:val="000000"/>
        </w:rPr>
        <w:t xml:space="preserve"> O artista cria a obra de arte, e o público tem a possibilidade de preenchê-la com outros sentidos.</w:t>
      </w:r>
    </w:p>
    <w:p w14:paraId="60DBE8F9" w14:textId="6F858B18" w:rsidR="00350BAD" w:rsidRPr="001651F2" w:rsidRDefault="00350BAD" w:rsidP="001651F2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Univers" w:hAnsi="Univers" w:cs="Arial"/>
          <w:color w:val="000000"/>
        </w:rPr>
      </w:pPr>
    </w:p>
    <w:p w14:paraId="130A626E" w14:textId="38D58E5B" w:rsidR="00350BAD" w:rsidRPr="00532244" w:rsidRDefault="00532244" w:rsidP="00532244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>
        <w:rPr>
          <w:rFonts w:ascii="Univers" w:hAnsi="Univers"/>
          <w:b/>
          <w:bCs/>
        </w:rPr>
        <w:t xml:space="preserve">3) </w:t>
      </w:r>
      <w:r w:rsidR="00350BAD" w:rsidRPr="00532244">
        <w:rPr>
          <w:rFonts w:ascii="Univers" w:hAnsi="Univers"/>
        </w:rPr>
        <w:t>Arte rupestre possui a característica de expressar elementos da cultura do homem pré-histórico.</w:t>
      </w:r>
      <w:r>
        <w:rPr>
          <w:rFonts w:ascii="Univers" w:hAnsi="Univers"/>
        </w:rPr>
        <w:t xml:space="preserve"> </w:t>
      </w:r>
      <w:r w:rsidR="00350BAD" w:rsidRPr="00532244">
        <w:rPr>
          <w:rFonts w:ascii="Univers" w:hAnsi="Univers"/>
        </w:rPr>
        <w:t>Dentre esses elementos, destacam-se nas pinturas rupestres</w:t>
      </w:r>
    </w:p>
    <w:p w14:paraId="662EAF44" w14:textId="7634AA17" w:rsidR="00350BAD" w:rsidRPr="001651F2" w:rsidRDefault="00350BAD" w:rsidP="001651F2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Univers" w:hAnsi="Univers" w:cs="Arial"/>
          <w:color w:val="000000"/>
        </w:rPr>
      </w:pPr>
      <w:r w:rsidRPr="00532244">
        <w:rPr>
          <w:rFonts w:ascii="Univers" w:hAnsi="Univers" w:cs="Arial"/>
          <w:b/>
          <w:bCs/>
          <w:color w:val="000000"/>
        </w:rPr>
        <w:t>a)</w:t>
      </w:r>
      <w:r w:rsidRPr="001651F2">
        <w:rPr>
          <w:rFonts w:ascii="Univers" w:hAnsi="Univers" w:cs="Arial"/>
          <w:color w:val="000000"/>
        </w:rPr>
        <w:t xml:space="preserve"> o retrato das famílias, feito de forma realista, com o uso de carvão.</w:t>
      </w:r>
    </w:p>
    <w:p w14:paraId="23045615" w14:textId="089C2B38" w:rsidR="00350BAD" w:rsidRPr="001651F2" w:rsidRDefault="00350BAD" w:rsidP="001651F2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Univers" w:hAnsi="Univers" w:cs="Arial"/>
          <w:color w:val="000000"/>
        </w:rPr>
      </w:pPr>
      <w:r w:rsidRPr="00532244">
        <w:rPr>
          <w:rFonts w:ascii="Univers" w:hAnsi="Univers" w:cs="Arial"/>
          <w:b/>
          <w:bCs/>
          <w:color w:val="000000"/>
        </w:rPr>
        <w:t>b)</w:t>
      </w:r>
      <w:r w:rsidRPr="001651F2">
        <w:rPr>
          <w:rFonts w:ascii="Univers" w:hAnsi="Univers" w:cs="Arial"/>
          <w:color w:val="000000"/>
        </w:rPr>
        <w:t xml:space="preserve"> a descrição de cenas relacionadas com a vida política da pólis.</w:t>
      </w:r>
    </w:p>
    <w:p w14:paraId="78671CCC" w14:textId="50A7EC17" w:rsidR="00350BAD" w:rsidRPr="001651F2" w:rsidRDefault="00350BAD" w:rsidP="001651F2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Univers" w:hAnsi="Univers" w:cs="Arial"/>
          <w:color w:val="000000"/>
        </w:rPr>
      </w:pPr>
      <w:r w:rsidRPr="00532244">
        <w:rPr>
          <w:rFonts w:ascii="Univers" w:hAnsi="Univers" w:cs="Arial"/>
          <w:b/>
          <w:bCs/>
          <w:color w:val="000000"/>
        </w:rPr>
        <w:t>c)</w:t>
      </w:r>
      <w:r w:rsidRPr="001651F2">
        <w:rPr>
          <w:rFonts w:ascii="Univers" w:hAnsi="Univers" w:cs="Arial"/>
          <w:color w:val="000000"/>
        </w:rPr>
        <w:t xml:space="preserve"> a descrição das trocas comerciais intercontinentais.</w:t>
      </w:r>
    </w:p>
    <w:p w14:paraId="677F73A8" w14:textId="26C8AEA7" w:rsidR="0043076A" w:rsidRPr="001651F2" w:rsidRDefault="00350BAD" w:rsidP="001651F2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Univers" w:hAnsi="Univers" w:cs="Arial"/>
          <w:color w:val="000000"/>
        </w:rPr>
      </w:pPr>
      <w:r w:rsidRPr="00532244">
        <w:rPr>
          <w:rFonts w:ascii="Univers" w:hAnsi="Univers" w:cs="Arial"/>
          <w:b/>
          <w:bCs/>
          <w:color w:val="000000"/>
        </w:rPr>
        <w:t>d)</w:t>
      </w:r>
      <w:r w:rsidRPr="001651F2">
        <w:rPr>
          <w:rFonts w:ascii="Univers" w:hAnsi="Univers" w:cs="Arial"/>
          <w:color w:val="000000"/>
        </w:rPr>
        <w:t xml:space="preserve"> a descrição de cenas de caça, rituais e símbolos cosmológicos.</w:t>
      </w:r>
    </w:p>
    <w:p w14:paraId="4BCEBCA5" w14:textId="5527D404" w:rsidR="00A66262" w:rsidRPr="001651F2" w:rsidRDefault="00A66262" w:rsidP="001651F2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73FD81A1" w14:textId="5F62F812" w:rsidR="00A66262" w:rsidRPr="001651F2" w:rsidRDefault="00A66262" w:rsidP="001651F2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28125621" w14:textId="20A5B59A" w:rsidR="0053738D" w:rsidRPr="001651F2" w:rsidRDefault="0053738D" w:rsidP="001651F2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sectPr w:rsidR="0053738D" w:rsidRPr="001651F2" w:rsidSect="00A971D5">
      <w:headerReference w:type="default" r:id="rId13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33579" w14:textId="77777777" w:rsidR="00C000AD" w:rsidRDefault="00C000AD" w:rsidP="00A971D5">
      <w:pPr>
        <w:spacing w:after="0" w:line="240" w:lineRule="auto"/>
      </w:pPr>
      <w:r>
        <w:separator/>
      </w:r>
    </w:p>
  </w:endnote>
  <w:endnote w:type="continuationSeparator" w:id="0">
    <w:p w14:paraId="3DA1439C" w14:textId="77777777" w:rsidR="00C000AD" w:rsidRDefault="00C000AD" w:rsidP="00A971D5">
      <w:pPr>
        <w:spacing w:after="0" w:line="240" w:lineRule="auto"/>
      </w:pPr>
      <w:r>
        <w:continuationSeparator/>
      </w:r>
    </w:p>
  </w:endnote>
  <w:endnote w:type="continuationNotice" w:id="1">
    <w:p w14:paraId="45595304" w14:textId="77777777" w:rsidR="00C000AD" w:rsidRDefault="00C000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E6268" w14:textId="77777777" w:rsidR="00C000AD" w:rsidRDefault="00C000AD" w:rsidP="00A971D5">
      <w:pPr>
        <w:spacing w:after="0" w:line="240" w:lineRule="auto"/>
      </w:pPr>
      <w:r>
        <w:separator/>
      </w:r>
    </w:p>
  </w:footnote>
  <w:footnote w:type="continuationSeparator" w:id="0">
    <w:p w14:paraId="2688D5A3" w14:textId="77777777" w:rsidR="00C000AD" w:rsidRDefault="00C000AD" w:rsidP="00A971D5">
      <w:pPr>
        <w:spacing w:after="0" w:line="240" w:lineRule="auto"/>
      </w:pPr>
      <w:r>
        <w:continuationSeparator/>
      </w:r>
    </w:p>
  </w:footnote>
  <w:footnote w:type="continuationNotice" w:id="1">
    <w:p w14:paraId="3107DBF1" w14:textId="77777777" w:rsidR="00C000AD" w:rsidRDefault="00C000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3781FEEC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em</w:t>
                          </w:r>
                          <w:r w:rsidR="0089032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3B1F0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39214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  <w:r w:rsidR="0053224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</w:t>
                          </w:r>
                          <w:r w:rsidR="0089032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ARTE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89032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Roteiro 3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28DC126" w14:textId="3781FEEC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em</w:t>
                    </w:r>
                    <w:r w:rsidR="00890328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3B1F05">
                      <w:rPr>
                        <w:b/>
                        <w:bCs/>
                        <w:sz w:val="20"/>
                        <w:szCs w:val="20"/>
                      </w:rPr>
                      <w:t>M</w:t>
                    </w:r>
                    <w:r w:rsidR="00392140">
                      <w:rPr>
                        <w:b/>
                        <w:bCs/>
                        <w:sz w:val="20"/>
                        <w:szCs w:val="20"/>
                      </w:rPr>
                      <w:t>ineração</w:t>
                    </w:r>
                    <w:r w:rsidR="00532244">
                      <w:rPr>
                        <w:b/>
                        <w:bCs/>
                        <w:sz w:val="20"/>
                        <w:szCs w:val="20"/>
                      </w:rPr>
                      <w:t xml:space="preserve"> –</w:t>
                    </w:r>
                    <w:r w:rsidR="00890328">
                      <w:rPr>
                        <w:b/>
                        <w:bCs/>
                        <w:sz w:val="20"/>
                        <w:szCs w:val="20"/>
                      </w:rPr>
                      <w:t xml:space="preserve"> ARTE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890328">
                      <w:rPr>
                        <w:b/>
                        <w:bCs/>
                        <w:sz w:val="20"/>
                        <w:szCs w:val="20"/>
                      </w:rPr>
                      <w:t xml:space="preserve"> - Roteiro 3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814A71"/>
    <w:multiLevelType w:val="hybridMultilevel"/>
    <w:tmpl w:val="E87EB84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47228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305F"/>
    <w:rsid w:val="000259E7"/>
    <w:rsid w:val="00032049"/>
    <w:rsid w:val="000322F8"/>
    <w:rsid w:val="00046D83"/>
    <w:rsid w:val="00063018"/>
    <w:rsid w:val="00065607"/>
    <w:rsid w:val="0007211D"/>
    <w:rsid w:val="000813D6"/>
    <w:rsid w:val="000A40BC"/>
    <w:rsid w:val="000B56FE"/>
    <w:rsid w:val="000B6BC0"/>
    <w:rsid w:val="000B7B9E"/>
    <w:rsid w:val="000C1648"/>
    <w:rsid w:val="000C77F9"/>
    <w:rsid w:val="000E1B94"/>
    <w:rsid w:val="000E7531"/>
    <w:rsid w:val="001015FA"/>
    <w:rsid w:val="00105C51"/>
    <w:rsid w:val="0011252B"/>
    <w:rsid w:val="001143F9"/>
    <w:rsid w:val="00115F00"/>
    <w:rsid w:val="0011747B"/>
    <w:rsid w:val="00124A8D"/>
    <w:rsid w:val="00124D00"/>
    <w:rsid w:val="001354AF"/>
    <w:rsid w:val="0014180F"/>
    <w:rsid w:val="00141CB9"/>
    <w:rsid w:val="00142354"/>
    <w:rsid w:val="0015139E"/>
    <w:rsid w:val="00160611"/>
    <w:rsid w:val="00162F78"/>
    <w:rsid w:val="00163FD5"/>
    <w:rsid w:val="001651F2"/>
    <w:rsid w:val="00166BC6"/>
    <w:rsid w:val="001703B1"/>
    <w:rsid w:val="001718CD"/>
    <w:rsid w:val="0017375E"/>
    <w:rsid w:val="001738A3"/>
    <w:rsid w:val="00176CDA"/>
    <w:rsid w:val="00177913"/>
    <w:rsid w:val="00182626"/>
    <w:rsid w:val="00194EAC"/>
    <w:rsid w:val="00195AD2"/>
    <w:rsid w:val="001C506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417E"/>
    <w:rsid w:val="00244BAB"/>
    <w:rsid w:val="002469D7"/>
    <w:rsid w:val="00246EF6"/>
    <w:rsid w:val="002514BC"/>
    <w:rsid w:val="00255E36"/>
    <w:rsid w:val="002670D5"/>
    <w:rsid w:val="00270E73"/>
    <w:rsid w:val="00274E6B"/>
    <w:rsid w:val="002759E9"/>
    <w:rsid w:val="00284C0E"/>
    <w:rsid w:val="00290BF7"/>
    <w:rsid w:val="0029204B"/>
    <w:rsid w:val="002A3F2B"/>
    <w:rsid w:val="002B5EE3"/>
    <w:rsid w:val="002C3A81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6A40"/>
    <w:rsid w:val="00327CCF"/>
    <w:rsid w:val="00331EBB"/>
    <w:rsid w:val="00333241"/>
    <w:rsid w:val="003462D7"/>
    <w:rsid w:val="00350113"/>
    <w:rsid w:val="00350BAD"/>
    <w:rsid w:val="00354843"/>
    <w:rsid w:val="00364BF5"/>
    <w:rsid w:val="00371B7E"/>
    <w:rsid w:val="0037387B"/>
    <w:rsid w:val="003767BB"/>
    <w:rsid w:val="0037691B"/>
    <w:rsid w:val="0037698B"/>
    <w:rsid w:val="00377855"/>
    <w:rsid w:val="00381F13"/>
    <w:rsid w:val="00392140"/>
    <w:rsid w:val="003954DC"/>
    <w:rsid w:val="003A083A"/>
    <w:rsid w:val="003B0635"/>
    <w:rsid w:val="003B1F05"/>
    <w:rsid w:val="003B303C"/>
    <w:rsid w:val="003C0F5D"/>
    <w:rsid w:val="003C1A74"/>
    <w:rsid w:val="003C272E"/>
    <w:rsid w:val="003C3DC1"/>
    <w:rsid w:val="003C7550"/>
    <w:rsid w:val="003D2FCB"/>
    <w:rsid w:val="003D4EEC"/>
    <w:rsid w:val="003E02B2"/>
    <w:rsid w:val="003E602F"/>
    <w:rsid w:val="003F3185"/>
    <w:rsid w:val="004032A4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84FB7"/>
    <w:rsid w:val="0049320D"/>
    <w:rsid w:val="004A5811"/>
    <w:rsid w:val="004A7C5A"/>
    <w:rsid w:val="004B6173"/>
    <w:rsid w:val="004C2047"/>
    <w:rsid w:val="004C441C"/>
    <w:rsid w:val="004D376A"/>
    <w:rsid w:val="004E263D"/>
    <w:rsid w:val="004E2F07"/>
    <w:rsid w:val="004E3FF2"/>
    <w:rsid w:val="004F2FC9"/>
    <w:rsid w:val="005002C1"/>
    <w:rsid w:val="00511054"/>
    <w:rsid w:val="0052500F"/>
    <w:rsid w:val="00531EA8"/>
    <w:rsid w:val="00532244"/>
    <w:rsid w:val="005350F7"/>
    <w:rsid w:val="005370EB"/>
    <w:rsid w:val="0053738D"/>
    <w:rsid w:val="0055476B"/>
    <w:rsid w:val="00560F4D"/>
    <w:rsid w:val="005625D7"/>
    <w:rsid w:val="00570B5C"/>
    <w:rsid w:val="00572B53"/>
    <w:rsid w:val="00581664"/>
    <w:rsid w:val="00585A69"/>
    <w:rsid w:val="00586027"/>
    <w:rsid w:val="005906D4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F16AF"/>
    <w:rsid w:val="0060194E"/>
    <w:rsid w:val="006069F3"/>
    <w:rsid w:val="00610D80"/>
    <w:rsid w:val="00613BB4"/>
    <w:rsid w:val="006259E2"/>
    <w:rsid w:val="00625E74"/>
    <w:rsid w:val="006347A7"/>
    <w:rsid w:val="0063575F"/>
    <w:rsid w:val="00636927"/>
    <w:rsid w:val="00637C25"/>
    <w:rsid w:val="00651D09"/>
    <w:rsid w:val="00660412"/>
    <w:rsid w:val="00664D03"/>
    <w:rsid w:val="00682F20"/>
    <w:rsid w:val="00685C81"/>
    <w:rsid w:val="0069596D"/>
    <w:rsid w:val="00697816"/>
    <w:rsid w:val="006A5708"/>
    <w:rsid w:val="006C0548"/>
    <w:rsid w:val="006C1035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4002"/>
    <w:rsid w:val="00734FB8"/>
    <w:rsid w:val="007459B9"/>
    <w:rsid w:val="00746311"/>
    <w:rsid w:val="00764D49"/>
    <w:rsid w:val="0077410D"/>
    <w:rsid w:val="0077535C"/>
    <w:rsid w:val="00781376"/>
    <w:rsid w:val="00790D91"/>
    <w:rsid w:val="0079200D"/>
    <w:rsid w:val="00795C77"/>
    <w:rsid w:val="007B0EA9"/>
    <w:rsid w:val="007C00B8"/>
    <w:rsid w:val="007D361B"/>
    <w:rsid w:val="007E455C"/>
    <w:rsid w:val="007E654C"/>
    <w:rsid w:val="007F65FA"/>
    <w:rsid w:val="007F681C"/>
    <w:rsid w:val="0080248A"/>
    <w:rsid w:val="00805700"/>
    <w:rsid w:val="008075D1"/>
    <w:rsid w:val="008140B2"/>
    <w:rsid w:val="008176FB"/>
    <w:rsid w:val="00817EB4"/>
    <w:rsid w:val="00820C5F"/>
    <w:rsid w:val="00827D98"/>
    <w:rsid w:val="00834C3A"/>
    <w:rsid w:val="008360DE"/>
    <w:rsid w:val="00837020"/>
    <w:rsid w:val="00850289"/>
    <w:rsid w:val="00861FC1"/>
    <w:rsid w:val="008642FF"/>
    <w:rsid w:val="00882C99"/>
    <w:rsid w:val="00890328"/>
    <w:rsid w:val="008B244B"/>
    <w:rsid w:val="008B30AE"/>
    <w:rsid w:val="008B5A37"/>
    <w:rsid w:val="008B72AF"/>
    <w:rsid w:val="008C12F5"/>
    <w:rsid w:val="008C2FD3"/>
    <w:rsid w:val="008D0AA4"/>
    <w:rsid w:val="008D2755"/>
    <w:rsid w:val="008E4C4E"/>
    <w:rsid w:val="008E54F9"/>
    <w:rsid w:val="008F7CEC"/>
    <w:rsid w:val="00902EDA"/>
    <w:rsid w:val="00912408"/>
    <w:rsid w:val="00914F38"/>
    <w:rsid w:val="00920DD6"/>
    <w:rsid w:val="00923952"/>
    <w:rsid w:val="00951B54"/>
    <w:rsid w:val="00960C9B"/>
    <w:rsid w:val="00964FD9"/>
    <w:rsid w:val="009658C4"/>
    <w:rsid w:val="00966C63"/>
    <w:rsid w:val="00967DF1"/>
    <w:rsid w:val="0097643F"/>
    <w:rsid w:val="009766DA"/>
    <w:rsid w:val="00977AFD"/>
    <w:rsid w:val="00986DAB"/>
    <w:rsid w:val="0099559A"/>
    <w:rsid w:val="009A152C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E69E1"/>
    <w:rsid w:val="009F46F6"/>
    <w:rsid w:val="00A04CB6"/>
    <w:rsid w:val="00A1060D"/>
    <w:rsid w:val="00A32284"/>
    <w:rsid w:val="00A33772"/>
    <w:rsid w:val="00A43074"/>
    <w:rsid w:val="00A44566"/>
    <w:rsid w:val="00A50CDF"/>
    <w:rsid w:val="00A534F4"/>
    <w:rsid w:val="00A607DA"/>
    <w:rsid w:val="00A63852"/>
    <w:rsid w:val="00A66262"/>
    <w:rsid w:val="00A74F92"/>
    <w:rsid w:val="00A763F5"/>
    <w:rsid w:val="00A82A80"/>
    <w:rsid w:val="00A95EAC"/>
    <w:rsid w:val="00A971D5"/>
    <w:rsid w:val="00AA0D09"/>
    <w:rsid w:val="00AA2449"/>
    <w:rsid w:val="00AA4653"/>
    <w:rsid w:val="00AA4FFC"/>
    <w:rsid w:val="00AB4A52"/>
    <w:rsid w:val="00AC7EAD"/>
    <w:rsid w:val="00AD37D2"/>
    <w:rsid w:val="00AD4302"/>
    <w:rsid w:val="00AD43A7"/>
    <w:rsid w:val="00AE2EB7"/>
    <w:rsid w:val="00AE3CA1"/>
    <w:rsid w:val="00AF1A25"/>
    <w:rsid w:val="00B02754"/>
    <w:rsid w:val="00B05CDA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87FAB"/>
    <w:rsid w:val="00B90361"/>
    <w:rsid w:val="00B9102D"/>
    <w:rsid w:val="00B977B8"/>
    <w:rsid w:val="00BB0D10"/>
    <w:rsid w:val="00BC5366"/>
    <w:rsid w:val="00BD69AB"/>
    <w:rsid w:val="00BF2334"/>
    <w:rsid w:val="00C000AD"/>
    <w:rsid w:val="00C033EC"/>
    <w:rsid w:val="00C03943"/>
    <w:rsid w:val="00C07EB1"/>
    <w:rsid w:val="00C17ECC"/>
    <w:rsid w:val="00C22C42"/>
    <w:rsid w:val="00C239B4"/>
    <w:rsid w:val="00C2582C"/>
    <w:rsid w:val="00C3413F"/>
    <w:rsid w:val="00C34748"/>
    <w:rsid w:val="00C43F43"/>
    <w:rsid w:val="00C576E4"/>
    <w:rsid w:val="00C6311E"/>
    <w:rsid w:val="00C73FE3"/>
    <w:rsid w:val="00C83FA3"/>
    <w:rsid w:val="00C872AE"/>
    <w:rsid w:val="00C878C0"/>
    <w:rsid w:val="00C87DF4"/>
    <w:rsid w:val="00C92087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A77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D7F"/>
    <w:rsid w:val="00D97DC5"/>
    <w:rsid w:val="00DA30D3"/>
    <w:rsid w:val="00DA5584"/>
    <w:rsid w:val="00DB2774"/>
    <w:rsid w:val="00DC31A6"/>
    <w:rsid w:val="00DD2471"/>
    <w:rsid w:val="00DD31FF"/>
    <w:rsid w:val="00DD665A"/>
    <w:rsid w:val="00DE335F"/>
    <w:rsid w:val="00DF07CC"/>
    <w:rsid w:val="00DF3333"/>
    <w:rsid w:val="00DF5CEA"/>
    <w:rsid w:val="00E01A4C"/>
    <w:rsid w:val="00E11049"/>
    <w:rsid w:val="00E16C8D"/>
    <w:rsid w:val="00E21527"/>
    <w:rsid w:val="00E21BA8"/>
    <w:rsid w:val="00E30293"/>
    <w:rsid w:val="00E33A6D"/>
    <w:rsid w:val="00E4024D"/>
    <w:rsid w:val="00E41E9E"/>
    <w:rsid w:val="00E42517"/>
    <w:rsid w:val="00E61328"/>
    <w:rsid w:val="00E6141E"/>
    <w:rsid w:val="00E615AE"/>
    <w:rsid w:val="00E67926"/>
    <w:rsid w:val="00E7612A"/>
    <w:rsid w:val="00E810FC"/>
    <w:rsid w:val="00E84143"/>
    <w:rsid w:val="00E86FAC"/>
    <w:rsid w:val="00E93DAE"/>
    <w:rsid w:val="00E945E4"/>
    <w:rsid w:val="00E9484B"/>
    <w:rsid w:val="00EA5187"/>
    <w:rsid w:val="00EA7EAE"/>
    <w:rsid w:val="00EB0705"/>
    <w:rsid w:val="00EC3ABF"/>
    <w:rsid w:val="00ED3CDD"/>
    <w:rsid w:val="00ED468C"/>
    <w:rsid w:val="00EE1A3B"/>
    <w:rsid w:val="00EE25D2"/>
    <w:rsid w:val="00EE3C36"/>
    <w:rsid w:val="00EE41E6"/>
    <w:rsid w:val="00EE4450"/>
    <w:rsid w:val="00EF6F30"/>
    <w:rsid w:val="00F00712"/>
    <w:rsid w:val="00F05AD3"/>
    <w:rsid w:val="00F11DD4"/>
    <w:rsid w:val="00F12C2C"/>
    <w:rsid w:val="00F16D2B"/>
    <w:rsid w:val="00F2091E"/>
    <w:rsid w:val="00F20AE8"/>
    <w:rsid w:val="00F2690F"/>
    <w:rsid w:val="00F26BF3"/>
    <w:rsid w:val="00F42603"/>
    <w:rsid w:val="00F6038F"/>
    <w:rsid w:val="00F615E5"/>
    <w:rsid w:val="00F65C74"/>
    <w:rsid w:val="00F66318"/>
    <w:rsid w:val="00F72025"/>
    <w:rsid w:val="00F7421E"/>
    <w:rsid w:val="00F743C3"/>
    <w:rsid w:val="00F81CFD"/>
    <w:rsid w:val="00F94084"/>
    <w:rsid w:val="00F96786"/>
    <w:rsid w:val="00FA549F"/>
    <w:rsid w:val="00FB2D76"/>
    <w:rsid w:val="00FB58E2"/>
    <w:rsid w:val="00FC293A"/>
    <w:rsid w:val="00FC2E6F"/>
    <w:rsid w:val="00FC5683"/>
    <w:rsid w:val="00FE1701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1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  <ds:schemaRef ds:uri="06452e4a-6ed9-4e57-881b-83ece10c3c3f"/>
    <ds:schemaRef ds:uri="917da9ae-a478-4cde-88a8-eac2ffab76c1"/>
  </ds:schemaRefs>
</ds:datastoreItem>
</file>

<file path=customXml/itemProps2.xml><?xml version="1.0" encoding="utf-8"?>
<ds:datastoreItem xmlns:ds="http://schemas.openxmlformats.org/officeDocument/2006/customXml" ds:itemID="{7851A8B8-657E-4A9F-AC7C-66874E350A63}"/>
</file>

<file path=customXml/itemProps3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256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13</cp:revision>
  <dcterms:created xsi:type="dcterms:W3CDTF">2022-03-04T17:34:00Z</dcterms:created>
  <dcterms:modified xsi:type="dcterms:W3CDTF">2023-12-22T04:06:00Z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2023-12-21T18:53:36Z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d1638e53-96b8-4892-84c7-5a4aea3ba31f</vt:lpwstr>
  </property>
  <property fmtid="{D5CDD505-2E9C-101B-9397-08002B2CF9AE}" pid="9" name="MSIP_Label_ff380b4d-8a71-4241-982c-3816ad3ce8fc_ContentBits">
    <vt:lpwstr>0</vt:lpwstr>
  </property>
</Properties>
</file>